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Pr="00DB0533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A27452" w:rsidRDefault="00551FE2" w:rsidP="00551FE2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left="57"/>
        <w:jc w:val="center"/>
        <w:rPr>
          <w:i/>
          <w:iCs/>
          <w:szCs w:val="24"/>
          <w:lang w:val="bg-BG"/>
        </w:rPr>
      </w:pPr>
      <w:r w:rsidRPr="00C407FE">
        <w:rPr>
          <w:i/>
          <w:iCs/>
          <w:szCs w:val="24"/>
          <w:lang w:val="bg-BG"/>
        </w:rPr>
        <w:t xml:space="preserve">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Default="00551FE2" w:rsidP="00551FE2">
      <w:pPr>
        <w:spacing w:line="360" w:lineRule="auto"/>
        <w:jc w:val="both"/>
        <w:rPr>
          <w:spacing w:val="3"/>
          <w:szCs w:val="24"/>
          <w:lang w:val="bg-BG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Pr="00A27452">
        <w:rPr>
          <w:szCs w:val="24"/>
          <w:lang w:val="ru-RU"/>
        </w:rPr>
        <w:t>:</w:t>
      </w:r>
      <w:r w:rsidRPr="00A27452">
        <w:rPr>
          <w:szCs w:val="24"/>
          <w:lang w:val="bg-BG"/>
        </w:rPr>
        <w:t xml:space="preserve"> </w:t>
      </w:r>
      <w:r w:rsidRPr="00382735">
        <w:rPr>
          <w:b/>
          <w:szCs w:val="24"/>
          <w:lang w:val="bg-BG"/>
        </w:rPr>
        <w:t>„Доставка на работно облекло</w:t>
      </w:r>
      <w:r>
        <w:rPr>
          <w:b/>
          <w:szCs w:val="24"/>
          <w:lang w:val="bg-BG"/>
        </w:rPr>
        <w:t>, шапки</w:t>
      </w:r>
      <w:r w:rsidRPr="00382735">
        <w:rPr>
          <w:b/>
          <w:szCs w:val="24"/>
          <w:lang w:val="bg-BG"/>
        </w:rPr>
        <w:t xml:space="preserve"> и обувки за нуждите на Социални домове, Детски ясли, Детска кухня, ОДЗ и Училищно и детско здравеопазване при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E0693B" w:rsidRDefault="00551FE2" w:rsidP="00551FE2">
      <w:pPr>
        <w:spacing w:line="360" w:lineRule="auto"/>
        <w:jc w:val="both"/>
        <w:rPr>
          <w:rFonts w:ascii="Cambria" w:hAnsi="Cambria"/>
          <w:i/>
          <w:iCs/>
          <w:szCs w:val="24"/>
          <w:lang w:val="bg-BG"/>
        </w:rPr>
      </w:pPr>
    </w:p>
    <w:p w:rsidR="00551FE2" w:rsidRPr="003700A4" w:rsidRDefault="00551FE2" w:rsidP="00551FE2">
      <w:pPr>
        <w:spacing w:line="360" w:lineRule="auto"/>
        <w:jc w:val="both"/>
        <w:rPr>
          <w:b/>
          <w:bCs/>
          <w:szCs w:val="24"/>
          <w:lang w:val="en-US"/>
        </w:rPr>
      </w:pPr>
    </w:p>
    <w:p w:rsidR="00551FE2" w:rsidRPr="00C407FE" w:rsidRDefault="00551FE2" w:rsidP="00551FE2">
      <w:pPr>
        <w:spacing w:line="360" w:lineRule="auto"/>
        <w:ind w:firstLine="708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>*Сходни с предмета на поръчката са договори с предмет за доставка на работно облекло и обувки</w:t>
      </w:r>
      <w:r>
        <w:rPr>
          <w:rFonts w:eastAsia="Batang"/>
          <w:b/>
          <w:i/>
          <w:szCs w:val="24"/>
          <w:lang w:val="bg-BG"/>
        </w:rPr>
        <w:t>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 за </w:t>
      </w:r>
      <w:r>
        <w:rPr>
          <w:i/>
          <w:szCs w:val="24"/>
          <w:lang w:val="bg-BG"/>
        </w:rPr>
        <w:t>доставка</w:t>
      </w:r>
      <w:r w:rsidRPr="00C407FE">
        <w:rPr>
          <w:i/>
          <w:szCs w:val="24"/>
          <w:lang w:val="bg-BG"/>
        </w:rPr>
        <w:t xml:space="preserve">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Известна ми е отговорността по чл. 313 от Наказателния кодек</w:t>
      </w:r>
      <w:r>
        <w:rPr>
          <w:szCs w:val="24"/>
          <w:lang w:val="bg-BG"/>
        </w:rPr>
        <w:t>с за посочване на неверни данни</w:t>
      </w:r>
      <w:r>
        <w:rPr>
          <w:szCs w:val="24"/>
          <w:lang w:val="en-US"/>
        </w:rPr>
        <w:t>.</w:t>
      </w:r>
      <w:r w:rsidRPr="00E0693B">
        <w:rPr>
          <w:szCs w:val="24"/>
          <w:lang w:val="bg-BG"/>
        </w:rPr>
        <w:t xml:space="preserve"> 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rPr>
          <w:szCs w:val="24"/>
          <w:lang w:val="ru-RU"/>
        </w:rPr>
      </w:pPr>
      <w:bookmarkStart w:id="0" w:name="_GoBack"/>
      <w:bookmarkEnd w:id="0"/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proofErr w:type="spellStart"/>
      <w:r w:rsidRPr="00C407FE">
        <w:rPr>
          <w:szCs w:val="24"/>
          <w:lang w:val="ru-RU"/>
        </w:rPr>
        <w:t>Декларатор</w:t>
      </w:r>
      <w:proofErr w:type="spellEnd"/>
      <w:r w:rsidRPr="00C407FE">
        <w:rPr>
          <w:szCs w:val="24"/>
          <w:lang w:val="ru-RU"/>
        </w:rPr>
        <w:t xml:space="preserve">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551FE2">
      <w:pPr>
        <w:spacing w:line="360" w:lineRule="auto"/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 xml:space="preserve">(дата на </w:t>
      </w:r>
      <w:proofErr w:type="spellStart"/>
      <w:r>
        <w:rPr>
          <w:i/>
          <w:iCs/>
          <w:szCs w:val="24"/>
          <w:lang w:val="ru-RU"/>
        </w:rPr>
        <w:t>подписване</w:t>
      </w:r>
      <w:proofErr w:type="spellEnd"/>
      <w:r>
        <w:rPr>
          <w:i/>
          <w:iCs/>
          <w:szCs w:val="24"/>
          <w:lang w:val="ru-RU"/>
        </w:rPr>
        <w:t>)</w:t>
      </w:r>
    </w:p>
    <w:p w:rsidR="002805D3" w:rsidRDefault="00780291"/>
    <w:sectPr w:rsidR="002805D3" w:rsidSect="00551FE2">
      <w:pgSz w:w="12240" w:h="15840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291" w:rsidRDefault="00780291" w:rsidP="00551FE2">
      <w:r>
        <w:separator/>
      </w:r>
    </w:p>
  </w:endnote>
  <w:endnote w:type="continuationSeparator" w:id="0">
    <w:p w:rsidR="00780291" w:rsidRDefault="00780291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291" w:rsidRDefault="00780291" w:rsidP="00551FE2">
      <w:r>
        <w:separator/>
      </w:r>
    </w:p>
  </w:footnote>
  <w:footnote w:type="continuationSeparator" w:id="0">
    <w:p w:rsidR="00780291" w:rsidRDefault="00780291" w:rsidP="0055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551FE2"/>
    <w:rsid w:val="00780291"/>
    <w:rsid w:val="008629C2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2013-07-12T06:31:00Z</dcterms:created>
  <dcterms:modified xsi:type="dcterms:W3CDTF">2013-07-12T06:32:00Z</dcterms:modified>
</cp:coreProperties>
</file>