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F3163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11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6F3163" w:rsidRDefault="006F3163" w:rsidP="006F316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="00C42079" w:rsidRPr="00C4207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канцеларски материали за нуждите на Община Стара Загора“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531D5A" w:rsidRPr="00531D5A" w:rsidRDefault="00531D5A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4.1. Документ за регистрация или единен идентификационен код съгласно чл. 23 от </w:t>
      </w:r>
      <w:r w:rsidR="00C42079">
        <w:rPr>
          <w:rFonts w:ascii="Times New Roman" w:eastAsia="Verdana-Bold" w:hAnsi="Times New Roman" w:cs="Times New Roman"/>
          <w:sz w:val="24"/>
          <w:szCs w:val="24"/>
          <w:lang w:val="bg-BG"/>
        </w:rPr>
        <w:t>Закона за търговския регистър и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ab/>
        <w:t xml:space="preserve">                      ДЕКЛАРАТОР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9727B6"/>
    <w:sectPr w:rsidR="002805D3" w:rsidSect="006F3163">
      <w:pgSz w:w="12240" w:h="15840"/>
      <w:pgMar w:top="67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7B6" w:rsidRDefault="009727B6" w:rsidP="006F3163">
      <w:pPr>
        <w:spacing w:after="0" w:line="240" w:lineRule="auto"/>
      </w:pPr>
      <w:r>
        <w:separator/>
      </w:r>
    </w:p>
  </w:endnote>
  <w:endnote w:type="continuationSeparator" w:id="0">
    <w:p w:rsidR="009727B6" w:rsidRDefault="009727B6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7B6" w:rsidRDefault="009727B6" w:rsidP="006F3163">
      <w:pPr>
        <w:spacing w:after="0" w:line="240" w:lineRule="auto"/>
      </w:pPr>
      <w:r>
        <w:separator/>
      </w:r>
    </w:p>
  </w:footnote>
  <w:footnote w:type="continuationSeparator" w:id="0">
    <w:p w:rsidR="009727B6" w:rsidRDefault="009727B6" w:rsidP="006F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531D5A"/>
    <w:rsid w:val="006F3163"/>
    <w:rsid w:val="008629C2"/>
    <w:rsid w:val="009727B6"/>
    <w:rsid w:val="00B24963"/>
    <w:rsid w:val="00C42079"/>
    <w:rsid w:val="00C81B98"/>
    <w:rsid w:val="00D2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4</cp:revision>
  <cp:lastPrinted>2013-07-22T08:51:00Z</cp:lastPrinted>
  <dcterms:created xsi:type="dcterms:W3CDTF">2013-07-12T06:38:00Z</dcterms:created>
  <dcterms:modified xsi:type="dcterms:W3CDTF">2013-07-22T08:51:00Z</dcterms:modified>
</cp:coreProperties>
</file>